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18" w:rsidRPr="004D2A96" w:rsidRDefault="003E6418" w:rsidP="00EA668D">
      <w:pPr>
        <w:jc w:val="center"/>
        <w:rPr>
          <w:rFonts w:ascii="Batang" w:eastAsia="Batang" w:hAnsi="Batang"/>
          <w:b/>
          <w:sz w:val="32"/>
          <w:szCs w:val="32"/>
        </w:rPr>
      </w:pPr>
      <w:r w:rsidRPr="004D2A96">
        <w:rPr>
          <w:rFonts w:ascii="Batang" w:eastAsia="Batang" w:hAnsi="Batang"/>
          <w:b/>
          <w:sz w:val="32"/>
          <w:szCs w:val="32"/>
        </w:rPr>
        <w:t>HARDY-WEINBERG PROBLEM SET</w:t>
      </w:r>
    </w:p>
    <w:p w:rsidR="003E6418" w:rsidRDefault="003E6418" w:rsidP="00EA668D">
      <w:pPr>
        <w:jc w:val="center"/>
        <w:rPr>
          <w:rFonts w:ascii="Times New Roman" w:hAnsi="Times New Roman"/>
          <w:sz w:val="32"/>
          <w:szCs w:val="32"/>
        </w:rPr>
      </w:pPr>
    </w:p>
    <w:p w:rsidR="003E6418" w:rsidRPr="00EA668D" w:rsidRDefault="003E6418" w:rsidP="00EA668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668D">
        <w:rPr>
          <w:rFonts w:ascii="Times New Roman" w:hAnsi="Times New Roman"/>
          <w:sz w:val="24"/>
          <w:szCs w:val="24"/>
        </w:rPr>
        <w:t>If q=0.2 and there are Hardy-Weinberg proportions, what is the most common genotype and what is its frequency?  What is the least frequent genotype and its frequency?</w:t>
      </w:r>
      <w:r w:rsidRPr="00EA668D">
        <w:t xml:space="preserve"> </w:t>
      </w:r>
    </w:p>
    <w:p w:rsidR="003E6418" w:rsidRPr="00EA668D" w:rsidRDefault="003E6418" w:rsidP="00EA668D">
      <w:pPr>
        <w:pStyle w:val="ListParagraph"/>
        <w:rPr>
          <w:rFonts w:ascii="Times New Roman" w:hAnsi="Times New Roman"/>
          <w:sz w:val="24"/>
          <w:szCs w:val="24"/>
        </w:rPr>
      </w:pPr>
    </w:p>
    <w:p w:rsidR="003E6418" w:rsidRDefault="003E6418" w:rsidP="00EA668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0E0E">
        <w:rPr>
          <w:rFonts w:ascii="Times New Roman" w:hAnsi="Times New Roman"/>
          <w:sz w:val="24"/>
          <w:szCs w:val="24"/>
        </w:rPr>
        <w:t xml:space="preserve">Kelus (cited in Mourant et al., 1976) reports a study of 3100 Poles, of which 1101 were </w:t>
      </w:r>
      <w:r w:rsidRPr="00A90E0E">
        <w:rPr>
          <w:rFonts w:ascii="Times New Roman" w:hAnsi="Times New Roman"/>
          <w:i/>
          <w:iCs/>
          <w:sz w:val="24"/>
          <w:szCs w:val="24"/>
        </w:rPr>
        <w:t>MM</w:t>
      </w:r>
      <w:r w:rsidRPr="00A90E0E">
        <w:rPr>
          <w:rFonts w:ascii="Times New Roman" w:hAnsi="Times New Roman"/>
          <w:sz w:val="24"/>
          <w:szCs w:val="24"/>
        </w:rPr>
        <w:t xml:space="preserve">, 1496 were </w:t>
      </w:r>
      <w:r w:rsidRPr="00A90E0E">
        <w:rPr>
          <w:rFonts w:ascii="Times New Roman" w:hAnsi="Times New Roman"/>
          <w:i/>
          <w:iCs/>
          <w:sz w:val="24"/>
          <w:szCs w:val="24"/>
        </w:rPr>
        <w:t>MN</w:t>
      </w:r>
      <w:r w:rsidRPr="00A90E0E">
        <w:rPr>
          <w:rFonts w:ascii="Times New Roman" w:hAnsi="Times New Roman"/>
          <w:sz w:val="24"/>
          <w:szCs w:val="24"/>
        </w:rPr>
        <w:t xml:space="preserve"> and 503 were </w:t>
      </w:r>
      <w:r w:rsidRPr="00A90E0E">
        <w:rPr>
          <w:rFonts w:ascii="Times New Roman" w:hAnsi="Times New Roman"/>
          <w:i/>
          <w:iCs/>
          <w:sz w:val="24"/>
          <w:szCs w:val="24"/>
        </w:rPr>
        <w:t>NN</w:t>
      </w:r>
      <w:r w:rsidRPr="00A90E0E">
        <w:rPr>
          <w:rFonts w:ascii="Times New Roman" w:hAnsi="Times New Roman"/>
          <w:sz w:val="24"/>
          <w:szCs w:val="24"/>
        </w:rPr>
        <w:t xml:space="preserve">. Calculate the allele frequencies of </w:t>
      </w:r>
      <w:r w:rsidRPr="00A90E0E">
        <w:rPr>
          <w:rFonts w:ascii="Times New Roman" w:hAnsi="Times New Roman"/>
          <w:i/>
          <w:iCs/>
          <w:sz w:val="24"/>
          <w:szCs w:val="24"/>
        </w:rPr>
        <w:t>M</w:t>
      </w:r>
      <w:r w:rsidRPr="00A90E0E">
        <w:rPr>
          <w:rFonts w:ascii="Times New Roman" w:hAnsi="Times New Roman"/>
          <w:sz w:val="24"/>
          <w:szCs w:val="24"/>
        </w:rPr>
        <w:t xml:space="preserve"> and </w:t>
      </w:r>
      <w:r w:rsidRPr="00A90E0E">
        <w:rPr>
          <w:rFonts w:ascii="Times New Roman" w:hAnsi="Times New Roman"/>
          <w:i/>
          <w:iCs/>
          <w:sz w:val="24"/>
          <w:szCs w:val="24"/>
        </w:rPr>
        <w:t>N</w:t>
      </w:r>
      <w:r w:rsidRPr="00A90E0E">
        <w:rPr>
          <w:rFonts w:ascii="Times New Roman" w:hAnsi="Times New Roman"/>
          <w:sz w:val="24"/>
          <w:szCs w:val="24"/>
        </w:rPr>
        <w:t xml:space="preserve"> (and) the expected numbers of the three genotypic classes.</w:t>
      </w:r>
    </w:p>
    <w:p w:rsidR="003E6418" w:rsidRPr="00A90E0E" w:rsidRDefault="003E6418" w:rsidP="00A90E0E">
      <w:pPr>
        <w:pStyle w:val="ListParagraph"/>
        <w:rPr>
          <w:rFonts w:ascii="Times New Roman" w:hAnsi="Times New Roman"/>
          <w:sz w:val="24"/>
          <w:szCs w:val="24"/>
        </w:rPr>
      </w:pPr>
    </w:p>
    <w:p w:rsidR="003E6418" w:rsidRDefault="003E6418" w:rsidP="00A90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0E0E">
        <w:rPr>
          <w:rFonts w:ascii="Times New Roman" w:hAnsi="Times New Roman"/>
          <w:sz w:val="24"/>
          <w:szCs w:val="24"/>
        </w:rPr>
        <w:t>Among African-Americans, the frequency of sickle-cell anemia (which is a homozygous recessive condition) is about 0.0036.  What is the frequency of heterozygotes?  When one African-American marries another, what is the probability that BOTH will be heterozygotes?  If both are heterozygotes, what is the probability that their first child will have sickle-cell anemia</w:t>
      </w:r>
      <w:r>
        <w:rPr>
          <w:rFonts w:ascii="Times New Roman" w:hAnsi="Times New Roman"/>
          <w:sz w:val="24"/>
          <w:szCs w:val="24"/>
        </w:rPr>
        <w:t>?</w:t>
      </w:r>
    </w:p>
    <w:p w:rsidR="003E6418" w:rsidRPr="00A90E0E" w:rsidRDefault="003E6418" w:rsidP="00A90E0E">
      <w:pPr>
        <w:pStyle w:val="ListParagraph"/>
        <w:rPr>
          <w:rFonts w:ascii="Times New Roman" w:hAnsi="Times New Roman"/>
          <w:sz w:val="24"/>
          <w:szCs w:val="24"/>
        </w:rPr>
      </w:pPr>
    </w:p>
    <w:p w:rsidR="003E6418" w:rsidRDefault="003E6418" w:rsidP="00A90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0E0E">
        <w:rPr>
          <w:rFonts w:ascii="Times New Roman" w:hAnsi="Times New Roman"/>
          <w:sz w:val="24"/>
          <w:szCs w:val="24"/>
        </w:rPr>
        <w:t>If the frequency of the "green" form of red-green color blindness (due to an X-linked locus) is 5 percent among males, what fraction of females would be affected? What fraction of females would be heterozygous?</w:t>
      </w:r>
    </w:p>
    <w:p w:rsidR="003E6418" w:rsidRPr="00A90E0E" w:rsidRDefault="003E6418" w:rsidP="00A90E0E">
      <w:pPr>
        <w:pStyle w:val="ListParagraph"/>
        <w:rPr>
          <w:rFonts w:ascii="Times New Roman" w:hAnsi="Times New Roman"/>
          <w:sz w:val="24"/>
          <w:szCs w:val="24"/>
        </w:rPr>
      </w:pPr>
    </w:p>
    <w:p w:rsidR="003E6418" w:rsidRDefault="003E6418" w:rsidP="00A90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0E0E">
        <w:rPr>
          <w:rFonts w:ascii="Times New Roman" w:hAnsi="Times New Roman"/>
          <w:sz w:val="24"/>
          <w:szCs w:val="24"/>
        </w:rPr>
        <w:t>If mating is at random and red-green color blindness (which is sex/X linked) does not affect survival or fertility, what should be the proportion of color-blind women in a population at (Hardy-Weinberg) equilibrium in which 8 per cent of the men are color blind?</w:t>
      </w:r>
    </w:p>
    <w:p w:rsidR="003E6418" w:rsidRPr="00A90E0E" w:rsidRDefault="003E6418" w:rsidP="00A90E0E">
      <w:pPr>
        <w:pStyle w:val="ListParagraph"/>
        <w:rPr>
          <w:rFonts w:ascii="Times New Roman" w:hAnsi="Times New Roman"/>
          <w:sz w:val="24"/>
          <w:szCs w:val="24"/>
        </w:rPr>
      </w:pPr>
    </w:p>
    <w:p w:rsidR="003E6418" w:rsidRDefault="003E6418" w:rsidP="00A90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0E0E">
        <w:rPr>
          <w:rFonts w:ascii="Times New Roman" w:hAnsi="Times New Roman"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A90E0E">
            <w:rPr>
              <w:rFonts w:ascii="Times New Roman" w:hAnsi="Times New Roman"/>
              <w:sz w:val="24"/>
              <w:szCs w:val="24"/>
            </w:rPr>
            <w:t>Zurich</w:t>
          </w:r>
        </w:smartTag>
        <w:r w:rsidRPr="00A90E0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A90E0E">
            <w:rPr>
              <w:rFonts w:ascii="Times New Roman" w:hAnsi="Times New Roman"/>
              <w:sz w:val="24"/>
              <w:szCs w:val="24"/>
            </w:rPr>
            <w:t>Switzerland</w:t>
          </w:r>
        </w:smartTag>
      </w:smartTag>
      <w:r w:rsidRPr="00A90E0E">
        <w:rPr>
          <w:rFonts w:ascii="Times New Roman" w:hAnsi="Times New Roman"/>
          <w:sz w:val="24"/>
          <w:szCs w:val="24"/>
        </w:rPr>
        <w:t>, the allele frequencies of IA, IB, and IO are 0.27, 0.06, and 0.67, respectively. What are the expected frequencies of blood types A, B, AB, and O?</w:t>
      </w:r>
    </w:p>
    <w:p w:rsidR="003E6418" w:rsidRPr="00A90E0E" w:rsidRDefault="003E6418" w:rsidP="00A90E0E">
      <w:pPr>
        <w:pStyle w:val="ListParagraph"/>
        <w:rPr>
          <w:rFonts w:ascii="Times New Roman" w:hAnsi="Times New Roman"/>
          <w:sz w:val="24"/>
          <w:szCs w:val="24"/>
        </w:rPr>
      </w:pPr>
    </w:p>
    <w:p w:rsidR="003E6418" w:rsidRDefault="003E6418" w:rsidP="00A90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0E0E">
        <w:rPr>
          <w:rFonts w:ascii="Times New Roman" w:hAnsi="Times New Roman"/>
          <w:sz w:val="24"/>
          <w:szCs w:val="24"/>
        </w:rPr>
        <w:t xml:space="preserve">Levy and Levin (1975) used electrophoresis to study the phosphoglucose isomerase-2 locus in the evening primrose </w:t>
      </w:r>
      <w:r w:rsidRPr="00A90E0E">
        <w:rPr>
          <w:rFonts w:ascii="Times New Roman" w:hAnsi="Times New Roman"/>
          <w:i/>
          <w:sz w:val="24"/>
          <w:szCs w:val="24"/>
        </w:rPr>
        <w:t>Oenothera biennis</w:t>
      </w:r>
      <w:r>
        <w:rPr>
          <w:rFonts w:ascii="Times New Roman" w:hAnsi="Times New Roman"/>
          <w:sz w:val="24"/>
          <w:szCs w:val="24"/>
        </w:rPr>
        <w:t>.</w:t>
      </w:r>
      <w:r w:rsidRPr="00A90E0E">
        <w:rPr>
          <w:rFonts w:ascii="Times New Roman" w:hAnsi="Times New Roman"/>
          <w:sz w:val="24"/>
          <w:szCs w:val="24"/>
        </w:rPr>
        <w:t xml:space="preserve"> They observed two alleles affecting electrophoretic mobility of the enzyme, PGI-2a and PGI-2b. In 57 strains, they observed 35 PGI-2a/PGI-2a, 19 PGI-2a/PGI-2b, and 3 PGI-2b/PGI-2b. . . Calculate the expected numbers of the three genotypes . . . assuming that the genotypes occur in Hardy-Weinberg proportions.</w:t>
      </w:r>
    </w:p>
    <w:p w:rsidR="003E6418" w:rsidRPr="00A90E0E" w:rsidRDefault="003E6418" w:rsidP="00A90E0E">
      <w:pPr>
        <w:pStyle w:val="ListParagraph"/>
        <w:rPr>
          <w:rFonts w:ascii="Times New Roman" w:hAnsi="Times New Roman"/>
          <w:sz w:val="24"/>
          <w:szCs w:val="24"/>
        </w:rPr>
      </w:pPr>
    </w:p>
    <w:p w:rsidR="003E6418" w:rsidRPr="00A90E0E" w:rsidRDefault="003E6418" w:rsidP="00A90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0E0E">
        <w:rPr>
          <w:rFonts w:ascii="Times New Roman" w:hAnsi="Times New Roman"/>
          <w:sz w:val="24"/>
          <w:szCs w:val="24"/>
        </w:rPr>
        <w:t>In our starting population, the frequencies of genotypes do not conform to Hardy-Weinberg:  60% of the plants are AA and 40% of the plants are Aa (at this point, there are no white flowers).  Assuming that all conditions for the Hardy-Weinberg theorem are met, prove that genotypes will reach equilibrium in the next generation.</w:t>
      </w:r>
      <w:bookmarkStart w:id="0" w:name="_GoBack"/>
      <w:bookmarkEnd w:id="0"/>
    </w:p>
    <w:sectPr w:rsidR="003E6418" w:rsidRPr="00A90E0E" w:rsidSect="004A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200"/>
    <w:multiLevelType w:val="hybridMultilevel"/>
    <w:tmpl w:val="8CFE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8D"/>
    <w:rsid w:val="003E6418"/>
    <w:rsid w:val="004A7DCA"/>
    <w:rsid w:val="004D2A96"/>
    <w:rsid w:val="004F773E"/>
    <w:rsid w:val="006F1FFB"/>
    <w:rsid w:val="00A90E0E"/>
    <w:rsid w:val="00BB78FB"/>
    <w:rsid w:val="00EA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330</Words>
  <Characters>1883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Ammer</dc:creator>
  <cp:keywords/>
  <dc:description/>
  <cp:lastModifiedBy>El Toro High School</cp:lastModifiedBy>
  <cp:revision>4</cp:revision>
  <dcterms:created xsi:type="dcterms:W3CDTF">2014-12-31T03:45:00Z</dcterms:created>
  <dcterms:modified xsi:type="dcterms:W3CDTF">2016-01-25T15:49:00Z</dcterms:modified>
</cp:coreProperties>
</file>